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="MS Mincho"/>
          <w:lang w:val="pl-PL" w:eastAsia="ja-JP"/>
        </w:rPr>
      </w:pPr>
      <w:r>
        <w:rPr>
          <w:rFonts w:hint="eastAsia" w:eastAsia="MS Mincho"/>
          <w:lang w:val="pl-PL" w:eastAsia="ja-JP"/>
        </w:rPr>
        <w:t>今回は</w:t>
      </w:r>
      <w:r>
        <w:rPr>
          <w:rFonts w:hint="eastAsia" w:eastAsia="宋体"/>
          <w:lang w:val="en-US" w:eastAsia="zh-CN"/>
        </w:rPr>
        <w:t>maya</w:t>
      </w:r>
      <w:r>
        <w:rPr>
          <w:rFonts w:hint="eastAsia" w:eastAsia="MS Mincho"/>
          <w:lang w:val="pl-PL" w:eastAsia="ja-JP"/>
        </w:rPr>
        <w:t>を使って、ビルを作りたいです。</w:t>
      </w:r>
    </w:p>
    <w:p>
      <w:pPr>
        <w:rPr>
          <w:rFonts w:hint="eastAsia" w:eastAsia="MS Mincho"/>
          <w:lang w:val="pl-PL" w:eastAsia="ja-JP"/>
        </w:rPr>
      </w:pPr>
    </w:p>
    <w:p>
      <w:pPr>
        <w:rPr>
          <w:rFonts w:hint="eastAsia" w:eastAsia="MS Mincho"/>
          <w:lang w:val="pl-PL" w:eastAsia="ja-JP"/>
        </w:rPr>
      </w:pPr>
      <w:r>
        <w:rPr>
          <w:rFonts w:hint="eastAsia" w:eastAsia="MS Mincho"/>
          <w:lang w:val="pl-PL" w:eastAsia="ja-JP"/>
        </w:rPr>
        <w:t>１、まず、六面体の模型を一つ作ります。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2962910"/>
            <wp:effectExtent l="0" t="0" r="5715" b="8890"/>
            <wp:docPr id="1" name="图片 1" descr="スクリーンショット (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スクリーンショット (35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MS Mincho"/>
          <w:lang w:eastAsia="ja-JP"/>
        </w:rPr>
      </w:pPr>
      <w:r>
        <w:rPr>
          <w:rFonts w:hint="eastAsia" w:eastAsia="MS Mincho"/>
          <w:lang w:eastAsia="ja-JP"/>
        </w:rPr>
        <w:t>図</w:t>
      </w:r>
      <w:r>
        <w:rPr>
          <w:rFonts w:hint="eastAsia" w:eastAsia="MS Mincho"/>
          <w:lang w:val="en-US" w:eastAsia="ja-JP"/>
        </w:rPr>
        <w:t>1、六面体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="MS Mincho"/>
          <w:lang w:eastAsia="ja-JP"/>
        </w:rPr>
      </w:pPr>
      <w:r>
        <w:rPr>
          <w:rFonts w:hint="eastAsia" w:eastAsia="MS Mincho"/>
          <w:lang w:eastAsia="ja-JP"/>
        </w:rPr>
        <w:t>２、六面体の大きさを少し調整します。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2962910"/>
            <wp:effectExtent l="0" t="0" r="5715" b="8890"/>
            <wp:docPr id="2" name="图片 2" descr="スクリーンショット (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スクリーンショット (36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MS Mincho"/>
          <w:lang w:val="en-US" w:eastAsia="ja-JP"/>
        </w:rPr>
      </w:pPr>
      <w:r>
        <w:rPr>
          <w:rFonts w:hint="eastAsia" w:eastAsia="MS Mincho"/>
          <w:lang w:eastAsia="ja-JP"/>
        </w:rPr>
        <w:t>図</w:t>
      </w:r>
      <w:r>
        <w:rPr>
          <w:rFonts w:hint="eastAsia" w:eastAsia="MS Mincho"/>
          <w:lang w:val="en-US" w:eastAsia="ja-JP"/>
        </w:rPr>
        <w:t>2、調整した六面体</w:t>
      </w:r>
    </w:p>
    <w:p>
      <w:pPr>
        <w:rPr>
          <w:rFonts w:hint="eastAsia" w:eastAsia="MS Mincho"/>
          <w:lang w:val="en-US" w:eastAsia="ja-JP"/>
        </w:rPr>
      </w:pPr>
    </w:p>
    <w:p>
      <w:pPr>
        <w:rPr>
          <w:rFonts w:hint="eastAsia" w:eastAsia="MS Mincho"/>
          <w:lang w:val="en-US" w:eastAsia="ja-JP"/>
        </w:rPr>
      </w:pPr>
    </w:p>
    <w:p>
      <w:pPr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３、調整した六面体の上、insert edge loopをクリックして、線を加えます。</w:t>
      </w:r>
    </w:p>
    <w:p>
      <w:pPr>
        <w:rPr>
          <w:rFonts w:hint="eastAsia" w:eastAsia="MS Mincho"/>
          <w:lang w:val="en-US" w:eastAsia="ja-JP"/>
        </w:rPr>
      </w:pPr>
    </w:p>
    <w:p>
      <w:pPr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drawing>
          <wp:inline distT="0" distB="0" distL="114300" distR="114300">
            <wp:extent cx="5267325" cy="2962910"/>
            <wp:effectExtent l="0" t="0" r="5715" b="8890"/>
            <wp:docPr id="3" name="图片 3" descr="スクリーンショット (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スクリーンショット (37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図3、insert edge loopの位置</w:t>
      </w:r>
    </w:p>
    <w:p>
      <w:pPr>
        <w:rPr>
          <w:rFonts w:hint="eastAsia" w:eastAsia="MS Mincho"/>
          <w:lang w:val="en-US" w:eastAsia="ja-JP"/>
        </w:rPr>
      </w:pPr>
    </w:p>
    <w:p>
      <w:pPr>
        <w:numPr>
          <w:ilvl w:val="0"/>
          <w:numId w:val="1"/>
        </w:numPr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線を加わった後、マウスの</w:t>
      </w:r>
      <w:r>
        <w:rPr>
          <w:rFonts w:hint="eastAsia" w:eastAsia="MS Mincho"/>
          <w:lang w:val="pl-PL" w:eastAsia="ja-JP"/>
        </w:rPr>
        <w:t>右ボタンを押して、</w:t>
      </w:r>
      <w:r>
        <w:rPr>
          <w:rFonts w:hint="eastAsia" w:eastAsia="MS Mincho"/>
          <w:lang w:val="en-US" w:eastAsia="ja-JP"/>
        </w:rPr>
        <w:t>vertexを選択します。</w:t>
      </w:r>
    </w:p>
    <w:p>
      <w:pPr>
        <w:numPr>
          <w:ilvl w:val="0"/>
          <w:numId w:val="0"/>
        </w:numPr>
        <w:rPr>
          <w:rFonts w:hint="eastAsia" w:eastAsia="MS Mincho"/>
          <w:lang w:val="en-US" w:eastAsia="ja-JP"/>
        </w:rPr>
      </w:pPr>
    </w:p>
    <w:p>
      <w:pPr>
        <w:numPr>
          <w:ilvl w:val="0"/>
          <w:numId w:val="0"/>
        </w:numPr>
        <w:rPr>
          <w:rFonts w:hint="eastAsia" w:eastAsia="MS Mincho"/>
          <w:lang w:val="en-US" w:eastAsia="ja-JP"/>
        </w:rPr>
      </w:pPr>
    </w:p>
    <w:p>
      <w:pPr>
        <w:numPr>
          <w:ilvl w:val="0"/>
          <w:numId w:val="0"/>
        </w:numPr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drawing>
          <wp:inline distT="0" distB="0" distL="114300" distR="114300">
            <wp:extent cx="5267325" cy="2962910"/>
            <wp:effectExtent l="0" t="0" r="5715" b="8890"/>
            <wp:docPr id="4" name="图片 4" descr="スクリーンショット (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スクリーンショット (40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図4、vertexの位置</w:t>
      </w:r>
    </w:p>
    <w:p>
      <w:pPr>
        <w:numPr>
          <w:ilvl w:val="0"/>
          <w:numId w:val="0"/>
        </w:numPr>
        <w:rPr>
          <w:rFonts w:hint="eastAsia" w:eastAsia="MS Mincho"/>
          <w:lang w:val="en-US" w:eastAsia="ja-JP"/>
        </w:rPr>
      </w:pPr>
    </w:p>
    <w:p>
      <w:pPr>
        <w:numPr>
          <w:ilvl w:val="0"/>
          <w:numId w:val="0"/>
        </w:numPr>
        <w:rPr>
          <w:rFonts w:hint="eastAsia" w:eastAsia="MS Mincho"/>
          <w:lang w:val="en-US" w:eastAsia="ja-JP"/>
        </w:rPr>
      </w:pPr>
    </w:p>
    <w:p>
      <w:pPr>
        <w:numPr>
          <w:ilvl w:val="0"/>
          <w:numId w:val="1"/>
        </w:numPr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vertexのモードに入った後、キーボードの「R」を押して、最も上の四つの点を選択して、点の真ん中の間隔を縮みます。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drawing>
          <wp:inline distT="0" distB="0" distL="114300" distR="114300">
            <wp:extent cx="5267325" cy="2962910"/>
            <wp:effectExtent l="0" t="0" r="5715" b="8890"/>
            <wp:docPr id="5" name="图片 5" descr="スクリーンショット (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スクリーンショット (4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図5、間隔を縮んだ後の模型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1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後はマウスの右ボタンを再び押して、faceを選択します。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drawing>
          <wp:inline distT="0" distB="0" distL="114300" distR="114300">
            <wp:extent cx="5267325" cy="2962910"/>
            <wp:effectExtent l="0" t="0" r="5715" b="8890"/>
            <wp:docPr id="6" name="图片 6" descr="スクリーンショット (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スクリーンショット (43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図6、faceを選択する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1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faceモードに入った後、edit meshのextrudeを選択して、側面の高さを少し縮みます。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drawing>
          <wp:inline distT="0" distB="0" distL="114300" distR="114300">
            <wp:extent cx="5267325" cy="2962910"/>
            <wp:effectExtent l="0" t="0" r="5715" b="8890"/>
            <wp:docPr id="8" name="图片 8" descr="スクリーンショット (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スクリーンショット (44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図7、extrudeを選択する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1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再びextrudeを選択して、その縮んだ面を外向けて伸ばします。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drawing>
          <wp:inline distT="0" distB="0" distL="114300" distR="114300">
            <wp:extent cx="5267325" cy="2962910"/>
            <wp:effectExtent l="0" t="0" r="5715" b="8890"/>
            <wp:docPr id="9" name="图片 9" descr="スクリーンショット (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スクリーンショット (45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図8、再びextrudeを選択する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1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もう一度vertexモードに入って、伸ばした面の上の二つの点を選択して、位置を少し下へ調整して、伸ばした部分の上を斜めにします。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drawing>
          <wp:inline distT="0" distB="0" distL="114300" distR="114300">
            <wp:extent cx="5267325" cy="2962910"/>
            <wp:effectExtent l="0" t="0" r="5715" b="8890"/>
            <wp:docPr id="10" name="图片 10" descr="スクリーンショット (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スクリーンショット (46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図9、vertexモードに入る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drawing>
          <wp:inline distT="0" distB="0" distL="114300" distR="114300">
            <wp:extent cx="5267325" cy="2962910"/>
            <wp:effectExtent l="0" t="0" r="5715" b="8890"/>
            <wp:docPr id="11" name="图片 11" descr="スクリーンショット (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スクリーンショット (47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図10、操作した後、vertexモードを終わりにする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1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もう一個直方体を作って、その大きさと位置を調整します。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drawing>
          <wp:inline distT="0" distB="0" distL="114300" distR="114300">
            <wp:extent cx="5267325" cy="2962910"/>
            <wp:effectExtent l="0" t="0" r="5715" b="8890"/>
            <wp:docPr id="12" name="图片 12" descr="スクリーンショット (4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スクリーンショット (48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図11、もう一個の直方体です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drawing>
          <wp:inline distT="0" distB="0" distL="114300" distR="114300">
            <wp:extent cx="5267325" cy="2962910"/>
            <wp:effectExtent l="0" t="0" r="5715" b="8890"/>
            <wp:docPr id="13" name="图片 13" descr="スクリーンショット (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スクリーンショット (50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図12、調整した後の模型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1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新しい部分の少し上の部分で線を加わります。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drawing>
          <wp:inline distT="0" distB="0" distL="114300" distR="114300">
            <wp:extent cx="5267325" cy="2962910"/>
            <wp:effectExtent l="0" t="0" r="5715" b="8890"/>
            <wp:docPr id="14" name="图片 14" descr="スクリーンショット (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スクリーンショット (5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図13、線を加わった模型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1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そして、vertexモードに入って、もっとも上の四つの点の間隔を少しだけ縮みます。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drawing>
          <wp:inline distT="0" distB="0" distL="114300" distR="114300">
            <wp:extent cx="5267325" cy="2962910"/>
            <wp:effectExtent l="0" t="0" r="5715" b="8890"/>
            <wp:docPr id="16" name="图片 16" descr="スクリーンショット (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スクリーンショット (52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図14、vertexモードに入って、操作する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1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そのあと、faceモードを入って、最も上の面を選んで、extrudeをクリックして、上向けて伸ばします。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drawing>
          <wp:inline distT="0" distB="0" distL="114300" distR="114300">
            <wp:extent cx="5267325" cy="2962910"/>
            <wp:effectExtent l="0" t="0" r="5715" b="8890"/>
            <wp:docPr id="18" name="图片 18" descr="スクリーンショット (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スクリーンショット (53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図15、faceモードに入る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drawing>
          <wp:inline distT="0" distB="0" distL="114300" distR="114300">
            <wp:extent cx="5267325" cy="2962910"/>
            <wp:effectExtent l="0" t="0" r="5715" b="8890"/>
            <wp:docPr id="19" name="图片 19" descr="スクリーンショット (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スクリーンショット (54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図16、上の面を伸ばす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1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そしてもう一度extrudeを選んで、最も上の面を少し拡大する。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drawing>
          <wp:inline distT="0" distB="0" distL="114300" distR="114300">
            <wp:extent cx="5267325" cy="2962910"/>
            <wp:effectExtent l="0" t="0" r="5715" b="8890"/>
            <wp:docPr id="20" name="图片 20" descr="スクリーンショット (5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スクリーンショット (58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図17、extrudeを選択して操作する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1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もう一度extrudeを選んで、その拡大した面を上向けて伸ばします。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drawing>
          <wp:inline distT="0" distB="0" distL="114300" distR="114300">
            <wp:extent cx="5267325" cy="2962910"/>
            <wp:effectExtent l="0" t="0" r="5715" b="8890"/>
            <wp:docPr id="21" name="图片 21" descr="スクリーンショット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スクリーンショット (60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図18、extrudeを選択して操作する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1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伸ばした後、vertexもーどに入って、その最もうえの四つの点の間隔を縮みます。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drawing>
          <wp:inline distT="0" distB="0" distL="114300" distR="114300">
            <wp:extent cx="5267325" cy="2962910"/>
            <wp:effectExtent l="0" t="0" r="5715" b="8890"/>
            <wp:docPr id="22" name="图片 22" descr="スクリーンショット (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スクリーンショット (6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図19、vertexモードに入る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drawing>
          <wp:inline distT="0" distB="0" distL="114300" distR="114300">
            <wp:extent cx="5267325" cy="2962910"/>
            <wp:effectExtent l="0" t="0" r="5715" b="8890"/>
            <wp:docPr id="23" name="图片 23" descr="スクリーンショット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スクリーンショット (62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図20、四つの点の間隔を縮む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1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そしてもう一度extrudeを選んで、最も上の面を上向けてのばして、vertexモードに入って、そのうえの四つの点を一つにします。</w:t>
      </w: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drawing>
          <wp:inline distT="0" distB="0" distL="114300" distR="114300">
            <wp:extent cx="5267325" cy="2962910"/>
            <wp:effectExtent l="0" t="0" r="5715" b="8890"/>
            <wp:docPr id="7" name="图片 7" descr="スクリーンショット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スクリーンショット (63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図21、調整した後の模型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1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faceモ＝ドに入って、図22に表す面を選んで、extrudeを執行して、面を全体的に縮みます。そしてもう一度extrudeを執行して、縮んだ面を模型の内側へ引いて、その面を削除する。</w:t>
      </w: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drawing>
          <wp:inline distT="0" distB="0" distL="114300" distR="114300">
            <wp:extent cx="5267325" cy="2962910"/>
            <wp:effectExtent l="0" t="0" r="5715" b="8890"/>
            <wp:docPr id="15" name="图片 15" descr="スクリーンショット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スクリーンショット (64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図22、面を選ぶ</w:t>
      </w: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drawing>
          <wp:inline distT="0" distB="0" distL="114300" distR="114300">
            <wp:extent cx="5267325" cy="2962910"/>
            <wp:effectExtent l="0" t="0" r="5715" b="8890"/>
            <wp:docPr id="17" name="图片 17" descr="スクリーンショット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スクリーンショット (65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図23、18をしたがって操作した後の模型</w:t>
      </w: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1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余りの三つの面も18をしたがって、操作する。</w:t>
      </w: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drawing>
          <wp:inline distT="0" distB="0" distL="114300" distR="114300">
            <wp:extent cx="5267325" cy="2962910"/>
            <wp:effectExtent l="0" t="0" r="5715" b="8890"/>
            <wp:docPr id="24" name="图片 24" descr="スクリーンショット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スクリーンショット (66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図24、19を完成した模型</w:t>
      </w: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1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前の操作に従って、もう一個の直方体を作って、最も上の四つの点を二つにして、正面の面を全体的に縮んで、内側へ引きます。そして位置を調整します。</w:t>
      </w: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drawing>
          <wp:inline distT="0" distB="0" distL="114300" distR="114300">
            <wp:extent cx="5267325" cy="2962910"/>
            <wp:effectExtent l="0" t="0" r="5715" b="8890"/>
            <wp:docPr id="25" name="图片 25" descr="スクリーンショット (6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スクリーンショット (68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図25、もう一個の直方体の変形</w:t>
      </w: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drawing>
          <wp:inline distT="0" distB="0" distL="114300" distR="114300">
            <wp:extent cx="5267325" cy="2962910"/>
            <wp:effectExtent l="0" t="0" r="5715" b="8890"/>
            <wp:docPr id="26" name="图片 26" descr="スクリーンショット (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スクリーンショット (69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図26、調整した後の模型</w:t>
      </w: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1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そして、また直方体を作って、今回は長くて、細い形にして、ctrl+cとctrl+vを用いて、そしてコピーした物体を全部選択して、角度を変更して、飾りを作ります。</w:t>
      </w: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drawing>
          <wp:inline distT="0" distB="0" distL="114300" distR="114300">
            <wp:extent cx="5267325" cy="2962910"/>
            <wp:effectExtent l="0" t="0" r="5715" b="8890"/>
            <wp:docPr id="27" name="图片 27" descr="スクリーンショット (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スクリーンショット (70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図27、飾りを作る</w:t>
      </w: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22、円環を作って、thicknessを調整して、大きさも調整して、そして半分を切って、faceモードに入って、その下の面を伸ばして、ドアを作ります。</w:t>
      </w: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drawing>
          <wp:inline distT="0" distB="0" distL="114300" distR="114300">
            <wp:extent cx="5267325" cy="2962910"/>
            <wp:effectExtent l="0" t="0" r="5715" b="8890"/>
            <wp:docPr id="28" name="图片 28" descr="スクリーンショット (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スクリーンショット (7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図28、円環を作る</w:t>
      </w: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ilvl w:val="0"/>
          <w:numId w:val="2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最後、直方体を用いて、簡単の飾りを作って、完成しました。</w:t>
      </w: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drawing>
          <wp:inline distT="0" distB="0" distL="114300" distR="114300">
            <wp:extent cx="5267325" cy="2962910"/>
            <wp:effectExtent l="0" t="0" r="5715" b="8890"/>
            <wp:docPr id="29" name="图片 29" descr="スクリーンショット (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スクリーンショット (72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図29、直方体を用いて、飾りを作る。</w:t>
      </w: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drawing>
          <wp:inline distT="0" distB="0" distL="114300" distR="114300">
            <wp:extent cx="5267325" cy="2962910"/>
            <wp:effectExtent l="0" t="0" r="5715" b="8890"/>
            <wp:docPr id="30" name="图片 30" descr="スクリーンショット (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スクリーンショット (73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eastAsia="MS Mincho"/>
          <w:lang w:val="en-US" w:eastAsia="ja-JP"/>
        </w:rPr>
      </w:pPr>
      <w:r>
        <w:rPr>
          <w:rFonts w:hint="eastAsia" w:eastAsia="MS Mincho"/>
          <w:lang w:val="en-US" w:eastAsia="ja-JP"/>
        </w:rPr>
        <w:t>図30、完成した後の模型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MS Mincho">
    <w:panose1 w:val="02020609040205080304"/>
    <w:charset w:val="80"/>
    <w:family w:val="auto"/>
    <w:pitch w:val="default"/>
    <w:sig w:usb0="E00002FF" w:usb1="6AC7FDFB" w:usb2="08000012" w:usb3="00000000" w:csb0="4002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79F0B9"/>
    <w:multiLevelType w:val="singleLevel"/>
    <w:tmpl w:val="5979F0B9"/>
    <w:lvl w:ilvl="0" w:tentative="0">
      <w:start w:val="4"/>
      <w:numFmt w:val="decimal"/>
      <w:suff w:val="nothing"/>
      <w:lvlText w:val="%1、"/>
      <w:lvlJc w:val="left"/>
    </w:lvl>
  </w:abstractNum>
  <w:abstractNum w:abstractNumId="1">
    <w:nsid w:val="597A07AB"/>
    <w:multiLevelType w:val="singleLevel"/>
    <w:tmpl w:val="597A07AB"/>
    <w:lvl w:ilvl="0" w:tentative="0">
      <w:start w:val="23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FBB45CD"/>
    <w:rsid w:val="32A6715C"/>
    <w:rsid w:val="5B742059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Office_10.1.0.6206_F1E327BC-269C-435d-A152-05C5408002CA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脑虫ARARAKI</dc:creator>
  <cp:lastModifiedBy>脑虫ARARAKI</cp:lastModifiedBy>
  <dcterms:modified xsi:type="dcterms:W3CDTF">2017-07-27T15:32:14Z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2052-10.1.0.6206</vt:lpwstr>
  </property>
</Properties>
</file>